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4136B" w14:textId="77777777" w:rsidR="00160D34" w:rsidRPr="00160D34" w:rsidRDefault="007E55ED" w:rsidP="00160D34">
      <w:pPr>
        <w:contextualSpacing/>
        <w:rPr>
          <w:sz w:val="40"/>
          <w:szCs w:val="40"/>
        </w:rPr>
      </w:pPr>
      <w:r w:rsidRPr="00160D34">
        <w:rPr>
          <w:noProof/>
          <w:sz w:val="40"/>
          <w:szCs w:val="40"/>
        </w:rPr>
        <mc:AlternateContent>
          <mc:Choice Requires="wps">
            <w:drawing>
              <wp:anchor distT="0" distB="0" distL="114300" distR="114300" simplePos="0" relativeHeight="251659264" behindDoc="0" locked="0" layoutInCell="1" allowOverlap="1" wp14:anchorId="19306D88" wp14:editId="3D7B15C3">
                <wp:simplePos x="0" y="0"/>
                <wp:positionH relativeFrom="column">
                  <wp:posOffset>4524375</wp:posOffset>
                </wp:positionH>
                <wp:positionV relativeFrom="paragraph">
                  <wp:posOffset>-276225</wp:posOffset>
                </wp:positionV>
                <wp:extent cx="1714500" cy="1819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714500" cy="181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19A3BB" w14:textId="424A0DDC" w:rsidR="00207642" w:rsidRDefault="00207642" w:rsidP="007E55ED">
                            <w:pPr>
                              <w:contextualSpacing/>
                              <w:jc w:val="both"/>
                            </w:pPr>
                            <w:r>
                              <w:tab/>
                              <w:t>Linnette Mancuso</w:t>
                            </w:r>
                          </w:p>
                          <w:p w14:paraId="04AB0F22" w14:textId="61AE9C06" w:rsidR="00207642" w:rsidRDefault="00207642" w:rsidP="007E55ED">
                            <w:pPr>
                              <w:contextualSpacing/>
                              <w:jc w:val="both"/>
                            </w:pPr>
                            <w:r>
                              <w:tab/>
                              <w:t>Steve Frank</w:t>
                            </w:r>
                          </w:p>
                          <w:p w14:paraId="317048CB" w14:textId="02A4868C" w:rsidR="00207642" w:rsidRDefault="00207642" w:rsidP="007E55ED">
                            <w:pPr>
                              <w:contextualSpacing/>
                              <w:jc w:val="both"/>
                            </w:pPr>
                            <w:r>
                              <w:tab/>
                              <w:t>Sylvie DeZutter</w:t>
                            </w:r>
                          </w:p>
                          <w:p w14:paraId="3BA56B7D" w14:textId="7CCA5FB4" w:rsidR="00207642" w:rsidRDefault="00207642" w:rsidP="007E55ED">
                            <w:pPr>
                              <w:contextualSpacing/>
                              <w:jc w:val="both"/>
                            </w:pPr>
                            <w:r>
                              <w:tab/>
                              <w:t>Richard Deem</w:t>
                            </w:r>
                          </w:p>
                          <w:p w14:paraId="541968C9" w14:textId="7AC67B18" w:rsidR="00207642" w:rsidRDefault="00207642" w:rsidP="007E55ED">
                            <w:pPr>
                              <w:contextualSpacing/>
                              <w:jc w:val="both"/>
                            </w:pPr>
                            <w:r>
                              <w:tab/>
                              <w:t>Lisa Greim</w:t>
                            </w:r>
                          </w:p>
                          <w:p w14:paraId="6DD5C0B5" w14:textId="2B6D3E7B" w:rsidR="00207642" w:rsidRDefault="00207642" w:rsidP="007E55ED">
                            <w:pPr>
                              <w:contextualSpacing/>
                              <w:jc w:val="both"/>
                            </w:pPr>
                            <w:r>
                              <w:tab/>
                              <w:t>Ken Namba</w:t>
                            </w:r>
                          </w:p>
                          <w:p w14:paraId="3C4EC9DA" w14:textId="1902CAC7" w:rsidR="00207642" w:rsidRDefault="00207642" w:rsidP="00684E3F">
                            <w:pPr>
                              <w:ind w:firstLine="720"/>
                              <w:contextualSpacing/>
                              <w:jc w:val="both"/>
                            </w:pPr>
                            <w:r>
                              <w:t>Dave Miller</w:t>
                            </w:r>
                          </w:p>
                          <w:p w14:paraId="35A291D4" w14:textId="1B2A02D2" w:rsidR="00207642" w:rsidRDefault="00207642" w:rsidP="00684E3F">
                            <w:pPr>
                              <w:ind w:firstLine="720"/>
                              <w:contextualSpacing/>
                              <w:jc w:val="both"/>
                            </w:pPr>
                            <w:r>
                              <w:t>Jean Gordon</w:t>
                            </w:r>
                          </w:p>
                          <w:p w14:paraId="38C13F7E" w14:textId="35BAF38D" w:rsidR="00207642" w:rsidRDefault="00207642" w:rsidP="00684E3F">
                            <w:pPr>
                              <w:ind w:firstLine="720"/>
                              <w:contextualSpacing/>
                              <w:jc w:val="both"/>
                            </w:pPr>
                            <w:r>
                              <w:t>Marla Wasson</w:t>
                            </w:r>
                          </w:p>
                          <w:p w14:paraId="1E881D6C" w14:textId="77777777" w:rsidR="00207642" w:rsidRDefault="002076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06D88" id="_x0000_t202" coordsize="21600,21600" o:spt="202" path="m,l,21600r21600,l21600,xe">
                <v:stroke joinstyle="miter"/>
                <v:path gradientshapeok="t" o:connecttype="rect"/>
              </v:shapetype>
              <v:shape id="Text Box 2" o:spid="_x0000_s1026" type="#_x0000_t202" style="position:absolute;margin-left:356.25pt;margin-top:-21.75pt;width:135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" fillcolor="white [3201]" strokeweight=".5pt">
                <v:textbox>
                  <w:txbxContent>
                    <w:p w14:paraId="3A19A3BB" w14:textId="424A0DDC" w:rsidR="00207642" w:rsidRDefault="00207642" w:rsidP="007E55ED">
                      <w:pPr>
                        <w:contextualSpacing/>
                        <w:jc w:val="both"/>
                      </w:pPr>
                      <w:r>
                        <w:tab/>
                        <w:t>Linnette Mancuso</w:t>
                      </w:r>
                    </w:p>
                    <w:p w14:paraId="04AB0F22" w14:textId="61AE9C06" w:rsidR="00207642" w:rsidRDefault="00207642" w:rsidP="007E55ED">
                      <w:pPr>
                        <w:contextualSpacing/>
                        <w:jc w:val="both"/>
                      </w:pPr>
                      <w:r>
                        <w:tab/>
                        <w:t>Steve Frank</w:t>
                      </w:r>
                    </w:p>
                    <w:p w14:paraId="317048CB" w14:textId="02A4868C" w:rsidR="00207642" w:rsidRDefault="00207642" w:rsidP="007E55ED">
                      <w:pPr>
                        <w:contextualSpacing/>
                        <w:jc w:val="both"/>
                      </w:pPr>
                      <w:r>
                        <w:tab/>
                        <w:t>Sylvie DeZutter</w:t>
                      </w:r>
                    </w:p>
                    <w:p w14:paraId="3BA56B7D" w14:textId="7CCA5FB4" w:rsidR="00207642" w:rsidRDefault="00207642" w:rsidP="007E55ED">
                      <w:pPr>
                        <w:contextualSpacing/>
                        <w:jc w:val="both"/>
                      </w:pPr>
                      <w:r>
                        <w:tab/>
                        <w:t>Richard Deem</w:t>
                      </w:r>
                    </w:p>
                    <w:p w14:paraId="541968C9" w14:textId="7AC67B18" w:rsidR="00207642" w:rsidRDefault="00207642" w:rsidP="007E55ED">
                      <w:pPr>
                        <w:contextualSpacing/>
                        <w:jc w:val="both"/>
                      </w:pPr>
                      <w:r>
                        <w:tab/>
                        <w:t>Lisa Greim</w:t>
                      </w:r>
                    </w:p>
                    <w:p w14:paraId="6DD5C0B5" w14:textId="2B6D3E7B" w:rsidR="00207642" w:rsidRDefault="00207642" w:rsidP="007E55ED">
                      <w:pPr>
                        <w:contextualSpacing/>
                        <w:jc w:val="both"/>
                      </w:pPr>
                      <w:r>
                        <w:tab/>
                        <w:t>Ken Namba</w:t>
                      </w:r>
                    </w:p>
                    <w:p w14:paraId="3C4EC9DA" w14:textId="1902CAC7" w:rsidR="00207642" w:rsidRDefault="00207642" w:rsidP="00684E3F">
                      <w:pPr>
                        <w:ind w:firstLine="720"/>
                        <w:contextualSpacing/>
                        <w:jc w:val="both"/>
                      </w:pPr>
                      <w:r>
                        <w:t>Dave Miller</w:t>
                      </w:r>
                    </w:p>
                    <w:p w14:paraId="35A291D4" w14:textId="1B2A02D2" w:rsidR="00207642" w:rsidRDefault="00207642" w:rsidP="00684E3F">
                      <w:pPr>
                        <w:ind w:firstLine="720"/>
                        <w:contextualSpacing/>
                        <w:jc w:val="both"/>
                      </w:pPr>
                      <w:r>
                        <w:t>Jean Gordon</w:t>
                      </w:r>
                    </w:p>
                    <w:p w14:paraId="38C13F7E" w14:textId="35BAF38D" w:rsidR="00207642" w:rsidRDefault="00207642" w:rsidP="00684E3F">
                      <w:pPr>
                        <w:ind w:firstLine="720"/>
                        <w:contextualSpacing/>
                        <w:jc w:val="both"/>
                      </w:pPr>
                      <w:r>
                        <w:t>Marla Wasson</w:t>
                      </w:r>
                    </w:p>
                    <w:p w14:paraId="1E881D6C" w14:textId="77777777" w:rsidR="00207642" w:rsidRDefault="00207642"/>
                  </w:txbxContent>
                </v:textbox>
              </v:shape>
            </w:pict>
          </mc:Fallback>
        </mc:AlternateContent>
      </w:r>
      <w:r w:rsidR="00160D34" w:rsidRPr="00160D34">
        <w:rPr>
          <w:sz w:val="40"/>
          <w:szCs w:val="40"/>
        </w:rPr>
        <w:t>ARVADA CHORALE COMPANY</w:t>
      </w:r>
    </w:p>
    <w:p w14:paraId="3449E8A8" w14:textId="77777777" w:rsidR="00160D34" w:rsidRPr="00160D34" w:rsidRDefault="000218C8" w:rsidP="00160D34">
      <w:pPr>
        <w:contextualSpacing/>
        <w:rPr>
          <w:sz w:val="40"/>
          <w:szCs w:val="40"/>
        </w:rPr>
      </w:pPr>
      <w:r>
        <w:rPr>
          <w:sz w:val="40"/>
          <w:szCs w:val="40"/>
        </w:rPr>
        <w:t xml:space="preserve">        </w:t>
      </w:r>
      <w:r w:rsidR="003749D1">
        <w:rPr>
          <w:sz w:val="40"/>
          <w:szCs w:val="40"/>
        </w:rPr>
        <w:t xml:space="preserve">    April 18</w:t>
      </w:r>
      <w:r w:rsidR="008414A2">
        <w:rPr>
          <w:sz w:val="40"/>
          <w:szCs w:val="40"/>
        </w:rPr>
        <w:t>, 2016</w:t>
      </w:r>
    </w:p>
    <w:p w14:paraId="555C908F" w14:textId="77777777" w:rsidR="00684E3F" w:rsidRDefault="00A735C9" w:rsidP="00684E3F">
      <w:pPr>
        <w:contextualSpacing/>
        <w:rPr>
          <w:sz w:val="40"/>
          <w:szCs w:val="40"/>
        </w:rPr>
      </w:pPr>
      <w:r>
        <w:rPr>
          <w:sz w:val="40"/>
          <w:szCs w:val="40"/>
        </w:rPr>
        <w:t xml:space="preserve">      </w:t>
      </w:r>
      <w:r w:rsidR="008414A2">
        <w:rPr>
          <w:sz w:val="40"/>
          <w:szCs w:val="40"/>
        </w:rPr>
        <w:t xml:space="preserve">           </w:t>
      </w:r>
      <w:r w:rsidR="00684E3F">
        <w:rPr>
          <w:sz w:val="40"/>
          <w:szCs w:val="40"/>
        </w:rPr>
        <w:t>Board Minutes</w:t>
      </w:r>
    </w:p>
    <w:p w14:paraId="78A3D6C8" w14:textId="77777777" w:rsidR="00684E3F" w:rsidRDefault="00684E3F" w:rsidP="00684E3F">
      <w:pPr>
        <w:contextualSpacing/>
        <w:rPr>
          <w:sz w:val="40"/>
          <w:szCs w:val="40"/>
        </w:rPr>
      </w:pPr>
    </w:p>
    <w:p w14:paraId="31FBAA84" w14:textId="77777777" w:rsidR="00684E3F" w:rsidRDefault="00684E3F" w:rsidP="00684E3F">
      <w:pPr>
        <w:contextualSpacing/>
        <w:rPr>
          <w:sz w:val="40"/>
          <w:szCs w:val="40"/>
        </w:rPr>
      </w:pPr>
    </w:p>
    <w:p w14:paraId="127B4ADC" w14:textId="4073B536" w:rsidR="00FD2E4D" w:rsidRDefault="00FD2E4D" w:rsidP="00684E3F">
      <w:pPr>
        <w:contextualSpacing/>
        <w:rPr>
          <w:sz w:val="28"/>
          <w:szCs w:val="28"/>
        </w:rPr>
      </w:pPr>
      <w:r w:rsidRPr="00FD2E4D">
        <w:rPr>
          <w:sz w:val="28"/>
          <w:szCs w:val="28"/>
        </w:rPr>
        <w:t xml:space="preserve">Meeting </w:t>
      </w:r>
      <w:r w:rsidR="00684E3F">
        <w:rPr>
          <w:sz w:val="28"/>
          <w:szCs w:val="28"/>
        </w:rPr>
        <w:t xml:space="preserve">was called </w:t>
      </w:r>
      <w:r w:rsidRPr="00FD2E4D">
        <w:rPr>
          <w:sz w:val="28"/>
          <w:szCs w:val="28"/>
        </w:rPr>
        <w:t>to Order</w:t>
      </w:r>
      <w:r w:rsidR="00684E3F">
        <w:rPr>
          <w:sz w:val="28"/>
          <w:szCs w:val="28"/>
        </w:rPr>
        <w:t xml:space="preserve"> at 5:07</w:t>
      </w:r>
    </w:p>
    <w:p w14:paraId="0ED40A4F" w14:textId="331959D4" w:rsidR="00684E3F" w:rsidRPr="00FD2E4D" w:rsidRDefault="00684E3F" w:rsidP="00684E3F">
      <w:pPr>
        <w:pStyle w:val="ListParagraph"/>
        <w:rPr>
          <w:sz w:val="28"/>
          <w:szCs w:val="28"/>
        </w:rPr>
      </w:pPr>
      <w:r>
        <w:rPr>
          <w:sz w:val="28"/>
          <w:szCs w:val="28"/>
        </w:rPr>
        <w:t>Addition made to the minutes by Sylvie DeZutter to discuss comp tickets.</w:t>
      </w:r>
    </w:p>
    <w:p w14:paraId="0286DC95" w14:textId="69A5783F" w:rsidR="00FD2E4D" w:rsidRPr="001477A2" w:rsidRDefault="00684E3F" w:rsidP="00FD2E4D">
      <w:pPr>
        <w:pStyle w:val="ListParagraph"/>
        <w:ind w:left="1440"/>
        <w:rPr>
          <w:sz w:val="16"/>
          <w:szCs w:val="16"/>
        </w:rPr>
      </w:pPr>
      <w:r>
        <w:rPr>
          <w:sz w:val="28"/>
          <w:szCs w:val="28"/>
        </w:rPr>
        <w:t>Motion made to approve minutes by Lisa Greim, seconded by Steve Frank.  All were in favor and motion passed.</w:t>
      </w:r>
    </w:p>
    <w:p w14:paraId="0AC8EA64" w14:textId="0ACE456C" w:rsidR="00FD2E4D" w:rsidRPr="00FD2E4D" w:rsidRDefault="00FD2E4D" w:rsidP="00684E3F">
      <w:pPr>
        <w:pStyle w:val="ListParagraph"/>
        <w:rPr>
          <w:sz w:val="28"/>
          <w:szCs w:val="28"/>
        </w:rPr>
      </w:pPr>
      <w:r w:rsidRPr="00FD2E4D">
        <w:rPr>
          <w:sz w:val="28"/>
          <w:szCs w:val="28"/>
        </w:rPr>
        <w:t>Secretary’s Report</w:t>
      </w:r>
      <w:r w:rsidR="00684E3F">
        <w:rPr>
          <w:sz w:val="28"/>
          <w:szCs w:val="28"/>
        </w:rPr>
        <w:t>- One minor change to include the concert time changes for next year. Motion made by Steve Frank to approve minutes, seconded by Lisa Greim.  All were in favor and motion passed.</w:t>
      </w:r>
    </w:p>
    <w:p w14:paraId="75457703" w14:textId="77777777" w:rsidR="00FD2E4D" w:rsidRPr="001477A2" w:rsidRDefault="00FD2E4D" w:rsidP="00FD2E4D">
      <w:pPr>
        <w:pStyle w:val="ListParagraph"/>
        <w:ind w:left="1440"/>
        <w:rPr>
          <w:sz w:val="16"/>
          <w:szCs w:val="16"/>
        </w:rPr>
      </w:pPr>
    </w:p>
    <w:p w14:paraId="04F3A8FA" w14:textId="77777777" w:rsidR="00FD2E4D" w:rsidRDefault="00FD2E4D" w:rsidP="00684E3F">
      <w:pPr>
        <w:pStyle w:val="ListParagraph"/>
        <w:rPr>
          <w:sz w:val="28"/>
          <w:szCs w:val="28"/>
        </w:rPr>
      </w:pPr>
      <w:r>
        <w:rPr>
          <w:sz w:val="28"/>
          <w:szCs w:val="28"/>
        </w:rPr>
        <w:t>Treasurer’s Report</w:t>
      </w:r>
    </w:p>
    <w:p w14:paraId="0C436687" w14:textId="2B722AE0" w:rsidR="00FD2E4D" w:rsidRPr="001477A2" w:rsidRDefault="00684E3F" w:rsidP="00FD2E4D">
      <w:pPr>
        <w:pStyle w:val="ListParagraph"/>
        <w:ind w:left="1440"/>
        <w:rPr>
          <w:sz w:val="16"/>
          <w:szCs w:val="16"/>
        </w:rPr>
      </w:pPr>
      <w:r>
        <w:rPr>
          <w:sz w:val="28"/>
          <w:szCs w:val="28"/>
        </w:rPr>
        <w:t>Treasurers report was not available. Discussion about continued financial concerns with low ticket sales and the need to generate more revenue for future Chorale success. The fundraisers must be strongly supported or a future additional fundraiser may become necessary. We will review current treasurers report at May meeting.</w:t>
      </w:r>
    </w:p>
    <w:p w14:paraId="5490D614" w14:textId="3A95B31E" w:rsidR="00214D99" w:rsidRPr="00207642" w:rsidRDefault="00FD2E4D" w:rsidP="00207642">
      <w:pPr>
        <w:pStyle w:val="ListParagraph"/>
        <w:rPr>
          <w:sz w:val="28"/>
          <w:szCs w:val="28"/>
        </w:rPr>
      </w:pPr>
      <w:r>
        <w:rPr>
          <w:sz w:val="28"/>
          <w:szCs w:val="28"/>
        </w:rPr>
        <w:t>Artistic Director’s Report</w:t>
      </w:r>
      <w:r w:rsidR="00684E3F">
        <w:rPr>
          <w:sz w:val="28"/>
          <w:szCs w:val="28"/>
        </w:rPr>
        <w:t xml:space="preserve">- Marla reported that all is </w:t>
      </w:r>
      <w:r w:rsidR="00207642">
        <w:rPr>
          <w:sz w:val="28"/>
          <w:szCs w:val="28"/>
        </w:rPr>
        <w:t>moving well in preparation for the June concert. March concert conversations for next year to look at it differently. More discussions will continue to decide what these should look like t</w:t>
      </w:r>
      <w:r w:rsidR="00B0195F">
        <w:rPr>
          <w:sz w:val="28"/>
          <w:szCs w:val="28"/>
        </w:rPr>
        <w:t>o generate the greatest success.</w:t>
      </w:r>
    </w:p>
    <w:p w14:paraId="5371B29A" w14:textId="77777777" w:rsidR="005904A0" w:rsidRPr="001477A2" w:rsidRDefault="005904A0" w:rsidP="005904A0">
      <w:pPr>
        <w:pStyle w:val="ListParagraph"/>
        <w:ind w:left="1440"/>
        <w:rPr>
          <w:sz w:val="16"/>
          <w:szCs w:val="16"/>
        </w:rPr>
      </w:pPr>
    </w:p>
    <w:p w14:paraId="4BDDA904" w14:textId="2B4777FA" w:rsidR="00293558" w:rsidRPr="00214D99" w:rsidRDefault="00203908" w:rsidP="00207642">
      <w:pPr>
        <w:pStyle w:val="ListParagraph"/>
        <w:rPr>
          <w:sz w:val="28"/>
          <w:szCs w:val="28"/>
        </w:rPr>
      </w:pPr>
      <w:r>
        <w:rPr>
          <w:sz w:val="28"/>
          <w:szCs w:val="28"/>
        </w:rPr>
        <w:t>Committee Reports</w:t>
      </w:r>
      <w:r w:rsidR="00207642">
        <w:rPr>
          <w:sz w:val="28"/>
          <w:szCs w:val="28"/>
        </w:rPr>
        <w:t xml:space="preserve"> – Lisa Greim reported on the statistics surrounding current Marketing directions. Great information available and we should definitely continue this direction of social media and website presence.</w:t>
      </w:r>
    </w:p>
    <w:p w14:paraId="11A9EDF3" w14:textId="77777777" w:rsidR="00690229" w:rsidRPr="002B1962" w:rsidRDefault="00690229" w:rsidP="00690229">
      <w:pPr>
        <w:pStyle w:val="ListParagraph"/>
        <w:ind w:left="1440"/>
        <w:rPr>
          <w:sz w:val="16"/>
          <w:szCs w:val="16"/>
        </w:rPr>
      </w:pPr>
    </w:p>
    <w:p w14:paraId="3F1A418B" w14:textId="77777777" w:rsidR="00090BDB" w:rsidRDefault="005904A0" w:rsidP="00207642">
      <w:pPr>
        <w:pStyle w:val="ListParagraph"/>
        <w:rPr>
          <w:sz w:val="28"/>
          <w:szCs w:val="28"/>
        </w:rPr>
      </w:pPr>
      <w:r>
        <w:rPr>
          <w:sz w:val="28"/>
          <w:szCs w:val="28"/>
        </w:rPr>
        <w:t>President</w:t>
      </w:r>
      <w:r w:rsidR="000B6B52">
        <w:rPr>
          <w:sz w:val="28"/>
          <w:szCs w:val="28"/>
        </w:rPr>
        <w:t xml:space="preserve"> &amp; Manager</w:t>
      </w:r>
      <w:r>
        <w:rPr>
          <w:sz w:val="28"/>
          <w:szCs w:val="28"/>
        </w:rPr>
        <w:t xml:space="preserve"> Report</w:t>
      </w:r>
    </w:p>
    <w:p w14:paraId="7681880A" w14:textId="46FD77E5" w:rsidR="00207642" w:rsidRDefault="00293558" w:rsidP="00207642">
      <w:pPr>
        <w:pStyle w:val="ListParagraph"/>
        <w:numPr>
          <w:ilvl w:val="1"/>
          <w:numId w:val="2"/>
        </w:numPr>
        <w:rPr>
          <w:sz w:val="28"/>
          <w:szCs w:val="28"/>
        </w:rPr>
      </w:pPr>
      <w:r>
        <w:rPr>
          <w:sz w:val="28"/>
          <w:szCs w:val="28"/>
        </w:rPr>
        <w:t>March Concert</w:t>
      </w:r>
      <w:r w:rsidR="00207642">
        <w:rPr>
          <w:sz w:val="28"/>
          <w:szCs w:val="28"/>
        </w:rPr>
        <w:t xml:space="preserve">- Ticket sales continue to be a great concern. We can not achieve success as a group without selling more tickets.  </w:t>
      </w:r>
    </w:p>
    <w:p w14:paraId="04ED7312" w14:textId="77777777" w:rsidR="00207642" w:rsidRPr="00207642" w:rsidRDefault="00207642" w:rsidP="00207642">
      <w:pPr>
        <w:ind w:left="1080"/>
        <w:rPr>
          <w:sz w:val="28"/>
          <w:szCs w:val="28"/>
        </w:rPr>
      </w:pPr>
    </w:p>
    <w:p w14:paraId="147732A5" w14:textId="168F97D1" w:rsidR="0023172A" w:rsidRDefault="00293558" w:rsidP="0023172A">
      <w:pPr>
        <w:pStyle w:val="ListParagraph"/>
        <w:numPr>
          <w:ilvl w:val="1"/>
          <w:numId w:val="2"/>
        </w:numPr>
        <w:rPr>
          <w:sz w:val="28"/>
          <w:szCs w:val="28"/>
        </w:rPr>
      </w:pPr>
      <w:r>
        <w:rPr>
          <w:sz w:val="28"/>
          <w:szCs w:val="28"/>
        </w:rPr>
        <w:t>AUMC fees</w:t>
      </w:r>
      <w:r w:rsidR="00B0195F">
        <w:rPr>
          <w:sz w:val="28"/>
          <w:szCs w:val="28"/>
        </w:rPr>
        <w:t xml:space="preserve"> – There was a concern that </w:t>
      </w:r>
      <w:bookmarkStart w:id="0" w:name="_GoBack"/>
      <w:bookmarkEnd w:id="0"/>
      <w:r w:rsidR="00207642">
        <w:rPr>
          <w:sz w:val="28"/>
          <w:szCs w:val="28"/>
        </w:rPr>
        <w:t>AUMC was going to need to increase fees. They have determined our contracted rates will remain as agreed.</w:t>
      </w:r>
    </w:p>
    <w:p w14:paraId="3BDEAE45" w14:textId="25180119" w:rsidR="006724BB" w:rsidRDefault="003749D1" w:rsidP="00207642">
      <w:pPr>
        <w:pStyle w:val="ListParagraph"/>
        <w:ind w:left="1440"/>
        <w:rPr>
          <w:sz w:val="28"/>
          <w:szCs w:val="28"/>
        </w:rPr>
      </w:pPr>
      <w:r>
        <w:rPr>
          <w:sz w:val="28"/>
          <w:szCs w:val="28"/>
        </w:rPr>
        <w:lastRenderedPageBreak/>
        <w:t>SCFD interview report</w:t>
      </w:r>
      <w:r w:rsidR="00207642">
        <w:rPr>
          <w:sz w:val="28"/>
          <w:szCs w:val="28"/>
        </w:rPr>
        <w:t>- Great presentation to the SCFD and they expect compl</w:t>
      </w:r>
      <w:r w:rsidR="00A53959">
        <w:rPr>
          <w:sz w:val="28"/>
          <w:szCs w:val="28"/>
        </w:rPr>
        <w:t>i</w:t>
      </w:r>
      <w:r w:rsidR="00207642">
        <w:rPr>
          <w:sz w:val="28"/>
          <w:szCs w:val="28"/>
        </w:rPr>
        <w:t>mentary tickets.</w:t>
      </w:r>
    </w:p>
    <w:p w14:paraId="24EEE451" w14:textId="55C294AA" w:rsidR="00A53959" w:rsidRDefault="00A53959" w:rsidP="00207642">
      <w:pPr>
        <w:pStyle w:val="ListParagraph"/>
        <w:ind w:left="1440"/>
        <w:rPr>
          <w:sz w:val="28"/>
          <w:szCs w:val="28"/>
        </w:rPr>
      </w:pPr>
      <w:r w:rsidRPr="00A53959">
        <w:rPr>
          <w:sz w:val="28"/>
          <w:szCs w:val="28"/>
        </w:rPr>
        <w:t>Sylvie DeZutter</w:t>
      </w:r>
      <w:r>
        <w:rPr>
          <w:sz w:val="28"/>
          <w:szCs w:val="28"/>
        </w:rPr>
        <w:t xml:space="preserve"> asked if the board would be interested in providing complimentary tickets to the seniors who participate in Congregate Dining thru the Senior Nutrition/Meals on Wheels program offered thru Volunteers of America and served at a dining site in Arvada. The board agreed to provide 10 complimentary tickets to SCFD and 20 complimentary tickets to the seniors at the Arvada dining center. Tickets will be marked to determine if the tickets generate attendance.</w:t>
      </w:r>
    </w:p>
    <w:p w14:paraId="68D06E19" w14:textId="41BCDE05" w:rsidR="00293558" w:rsidRDefault="00293558" w:rsidP="00A53959">
      <w:pPr>
        <w:pStyle w:val="ListParagraph"/>
        <w:ind w:left="1440"/>
        <w:rPr>
          <w:sz w:val="28"/>
          <w:szCs w:val="28"/>
        </w:rPr>
      </w:pPr>
    </w:p>
    <w:p w14:paraId="1F1C978A" w14:textId="3FD5130A" w:rsidR="00D01311" w:rsidRDefault="00D01311" w:rsidP="00A53959">
      <w:pPr>
        <w:pStyle w:val="ListParagraph"/>
        <w:ind w:left="1440"/>
        <w:rPr>
          <w:sz w:val="28"/>
          <w:szCs w:val="28"/>
        </w:rPr>
      </w:pPr>
      <w:r>
        <w:rPr>
          <w:sz w:val="28"/>
          <w:szCs w:val="28"/>
        </w:rPr>
        <w:t>Oktoberfest Update</w:t>
      </w:r>
      <w:r w:rsidR="00A53959">
        <w:rPr>
          <w:sz w:val="28"/>
          <w:szCs w:val="28"/>
        </w:rPr>
        <w:t xml:space="preserve">- Garth is narrowing the locale and we should have some specific information at our next meeting and will need to determine how we get “buy in” from the rest of the members and if there is enough interest to pull this event together. </w:t>
      </w:r>
    </w:p>
    <w:p w14:paraId="26EE5689" w14:textId="77777777" w:rsidR="006724BB" w:rsidRPr="0023172A" w:rsidRDefault="006724BB" w:rsidP="006724BB">
      <w:pPr>
        <w:pStyle w:val="ListParagraph"/>
        <w:ind w:left="1440"/>
        <w:rPr>
          <w:sz w:val="28"/>
          <w:szCs w:val="28"/>
        </w:rPr>
      </w:pPr>
    </w:p>
    <w:p w14:paraId="207A9199" w14:textId="04373007" w:rsidR="004A1AD2" w:rsidRPr="004A1AD2" w:rsidRDefault="00A53959" w:rsidP="00A53959">
      <w:pPr>
        <w:pStyle w:val="ListParagraph"/>
        <w:rPr>
          <w:sz w:val="28"/>
          <w:szCs w:val="28"/>
        </w:rPr>
      </w:pPr>
      <w:r>
        <w:rPr>
          <w:sz w:val="28"/>
          <w:szCs w:val="28"/>
        </w:rPr>
        <w:t>Meeting was adjourned at 6:22 p.m.</w:t>
      </w:r>
    </w:p>
    <w:sectPr w:rsidR="004A1AD2" w:rsidRPr="004A1AD2" w:rsidSect="006A12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956"/>
    <w:multiLevelType w:val="hybridMultilevel"/>
    <w:tmpl w:val="1EFC0058"/>
    <w:lvl w:ilvl="0" w:tplc="BD82D350">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E0A9E"/>
    <w:multiLevelType w:val="hybridMultilevel"/>
    <w:tmpl w:val="B060F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ED"/>
    <w:rsid w:val="000036AB"/>
    <w:rsid w:val="000135A6"/>
    <w:rsid w:val="000218C8"/>
    <w:rsid w:val="00040619"/>
    <w:rsid w:val="00063E17"/>
    <w:rsid w:val="000751F1"/>
    <w:rsid w:val="00090BDB"/>
    <w:rsid w:val="00091491"/>
    <w:rsid w:val="000923F6"/>
    <w:rsid w:val="00097AA3"/>
    <w:rsid w:val="000B13C4"/>
    <w:rsid w:val="000B6B52"/>
    <w:rsid w:val="000E03E2"/>
    <w:rsid w:val="000F1EEC"/>
    <w:rsid w:val="001119A7"/>
    <w:rsid w:val="00120C00"/>
    <w:rsid w:val="001240FB"/>
    <w:rsid w:val="00144CB8"/>
    <w:rsid w:val="001477A2"/>
    <w:rsid w:val="00160D34"/>
    <w:rsid w:val="00184A7F"/>
    <w:rsid w:val="001A0D80"/>
    <w:rsid w:val="001B03C0"/>
    <w:rsid w:val="001E42B7"/>
    <w:rsid w:val="00203908"/>
    <w:rsid w:val="00207642"/>
    <w:rsid w:val="00213B32"/>
    <w:rsid w:val="00214D99"/>
    <w:rsid w:val="002157DF"/>
    <w:rsid w:val="0023172A"/>
    <w:rsid w:val="00256F0E"/>
    <w:rsid w:val="00260022"/>
    <w:rsid w:val="00293558"/>
    <w:rsid w:val="002A7B6F"/>
    <w:rsid w:val="002B1962"/>
    <w:rsid w:val="00312EC5"/>
    <w:rsid w:val="00364405"/>
    <w:rsid w:val="00372EBC"/>
    <w:rsid w:val="003749D1"/>
    <w:rsid w:val="003E3B71"/>
    <w:rsid w:val="003F34F9"/>
    <w:rsid w:val="004025DD"/>
    <w:rsid w:val="004A1AD2"/>
    <w:rsid w:val="004E42AE"/>
    <w:rsid w:val="00540DA0"/>
    <w:rsid w:val="005641E2"/>
    <w:rsid w:val="005904A0"/>
    <w:rsid w:val="005D58EE"/>
    <w:rsid w:val="00633173"/>
    <w:rsid w:val="00644550"/>
    <w:rsid w:val="006724BB"/>
    <w:rsid w:val="006776F0"/>
    <w:rsid w:val="00684E3F"/>
    <w:rsid w:val="00690229"/>
    <w:rsid w:val="00693A72"/>
    <w:rsid w:val="006A12A8"/>
    <w:rsid w:val="006E749A"/>
    <w:rsid w:val="006F6C62"/>
    <w:rsid w:val="006F7A20"/>
    <w:rsid w:val="007E55ED"/>
    <w:rsid w:val="007F6BA3"/>
    <w:rsid w:val="008317D4"/>
    <w:rsid w:val="008414A2"/>
    <w:rsid w:val="00894FAA"/>
    <w:rsid w:val="008B4538"/>
    <w:rsid w:val="008D4ECE"/>
    <w:rsid w:val="008E253F"/>
    <w:rsid w:val="00900682"/>
    <w:rsid w:val="00927B4D"/>
    <w:rsid w:val="009D0944"/>
    <w:rsid w:val="00A53959"/>
    <w:rsid w:val="00A735C9"/>
    <w:rsid w:val="00AC43B2"/>
    <w:rsid w:val="00AD6B01"/>
    <w:rsid w:val="00B0195F"/>
    <w:rsid w:val="00B25E3F"/>
    <w:rsid w:val="00B35DC7"/>
    <w:rsid w:val="00B43DC3"/>
    <w:rsid w:val="00B92707"/>
    <w:rsid w:val="00C13CF7"/>
    <w:rsid w:val="00C36077"/>
    <w:rsid w:val="00C373A9"/>
    <w:rsid w:val="00C53C1B"/>
    <w:rsid w:val="00C750CE"/>
    <w:rsid w:val="00CB20AC"/>
    <w:rsid w:val="00D01311"/>
    <w:rsid w:val="00D04872"/>
    <w:rsid w:val="00D1031F"/>
    <w:rsid w:val="00DD4AEA"/>
    <w:rsid w:val="00E72DF4"/>
    <w:rsid w:val="00E74358"/>
    <w:rsid w:val="00EA7856"/>
    <w:rsid w:val="00EE1D66"/>
    <w:rsid w:val="00F16165"/>
    <w:rsid w:val="00F17C82"/>
    <w:rsid w:val="00F3642B"/>
    <w:rsid w:val="00F61E9D"/>
    <w:rsid w:val="00F755F3"/>
    <w:rsid w:val="00FC7EA9"/>
    <w:rsid w:val="00FD2E4D"/>
    <w:rsid w:val="00FF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870F"/>
  <w15:docId w15:val="{D8AEEFA2-E934-4506-AA4C-499F2B95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ED"/>
    <w:rPr>
      <w:rFonts w:ascii="Tahoma" w:hAnsi="Tahoma" w:cs="Tahoma"/>
      <w:sz w:val="16"/>
      <w:szCs w:val="16"/>
    </w:rPr>
  </w:style>
  <w:style w:type="paragraph" w:styleId="ListParagraph">
    <w:name w:val="List Paragraph"/>
    <w:basedOn w:val="Normal"/>
    <w:uiPriority w:val="34"/>
    <w:qFormat/>
    <w:rsid w:val="00FD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K12</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iCademy Teacher</dc:creator>
  <cp:lastModifiedBy>Sylvie DeZutter</cp:lastModifiedBy>
  <cp:revision>3</cp:revision>
  <cp:lastPrinted>2015-03-08T16:57:00Z</cp:lastPrinted>
  <dcterms:created xsi:type="dcterms:W3CDTF">2016-05-09T02:03:00Z</dcterms:created>
  <dcterms:modified xsi:type="dcterms:W3CDTF">2016-05-09T23:00:00Z</dcterms:modified>
</cp:coreProperties>
</file>